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5895" w:rsidRDefault="000C79C1">
      <w:pPr>
        <w:spacing w:after="164"/>
        <w:ind w:left="763"/>
      </w:pPr>
      <w:r>
        <w:rPr>
          <w:noProof/>
          <w:lang w:val="fr-FR" w:eastAsia="fr-FR"/>
        </w:rPr>
        <w:drawing>
          <wp:inline distT="0" distB="0" distL="0" distR="0">
            <wp:extent cx="1182624" cy="972312"/>
            <wp:effectExtent l="0" t="0" r="0" b="0"/>
            <wp:docPr id="1104" name="Picture 1104"/>
            <wp:cNvGraphicFramePr/>
            <a:graphic xmlns:a="http://schemas.openxmlformats.org/drawingml/2006/main">
              <a:graphicData uri="http://schemas.openxmlformats.org/drawingml/2006/picture">
                <pic:pic xmlns:pic="http://schemas.openxmlformats.org/drawingml/2006/picture">
                  <pic:nvPicPr>
                    <pic:cNvPr id="1104" name="Picture 1104"/>
                    <pic:cNvPicPr/>
                  </pic:nvPicPr>
                  <pic:blipFill>
                    <a:blip r:embed="rId6"/>
                    <a:stretch>
                      <a:fillRect/>
                    </a:stretch>
                  </pic:blipFill>
                  <pic:spPr>
                    <a:xfrm>
                      <a:off x="0" y="0"/>
                      <a:ext cx="1182624" cy="972312"/>
                    </a:xfrm>
                    <a:prstGeom prst="rect">
                      <a:avLst/>
                    </a:prstGeom>
                  </pic:spPr>
                </pic:pic>
              </a:graphicData>
            </a:graphic>
          </wp:inline>
        </w:drawing>
      </w:r>
    </w:p>
    <w:p w:rsidR="00CF5895" w:rsidRDefault="000C79C1">
      <w:pPr>
        <w:pStyle w:val="Titre2"/>
        <w:tabs>
          <w:tab w:val="center" w:pos="1215"/>
          <w:tab w:val="center" w:pos="2547"/>
          <w:tab w:val="center" w:pos="4329"/>
          <w:tab w:val="center" w:pos="6161"/>
          <w:tab w:val="center" w:pos="7943"/>
          <w:tab w:val="center" w:pos="9332"/>
        </w:tabs>
        <w:spacing w:after="597"/>
        <w:ind w:left="0" w:firstLine="0"/>
      </w:pPr>
      <w:r>
        <w:rPr>
          <w:rFonts w:ascii="Calibri" w:eastAsia="Calibri" w:hAnsi="Calibri" w:cs="Calibri"/>
          <w:b w:val="0"/>
          <w:sz w:val="22"/>
        </w:rPr>
        <w:tab/>
      </w:r>
      <w:r>
        <w:t>Accueil</w:t>
      </w:r>
      <w:r>
        <w:tab/>
        <w:t>Folders et promos</w:t>
      </w:r>
      <w:r>
        <w:tab/>
        <w:t>Ma carte de fidélité</w:t>
      </w:r>
      <w:r>
        <w:tab/>
        <w:t>Mon Espace fidélité</w:t>
      </w:r>
      <w:r>
        <w:tab/>
        <w:t>Devenir franchisé</w:t>
      </w:r>
      <w:r>
        <w:tab/>
        <w:t>Magasins</w:t>
      </w:r>
    </w:p>
    <w:p w:rsidR="00CF5895" w:rsidRDefault="000C79C1">
      <w:pPr>
        <w:tabs>
          <w:tab w:val="center" w:pos="1707"/>
          <w:tab w:val="center" w:pos="3139"/>
          <w:tab w:val="center" w:pos="4886"/>
        </w:tabs>
        <w:spacing w:after="418"/>
      </w:pPr>
      <w:r>
        <w:tab/>
      </w:r>
      <w:r>
        <w:rPr>
          <w:rFonts w:ascii="Arial" w:eastAsia="Arial" w:hAnsi="Arial" w:cs="Arial"/>
          <w:b/>
          <w:sz w:val="14"/>
        </w:rPr>
        <w:t>OFFRES D'EMPLOI</w:t>
      </w:r>
      <w:r>
        <w:rPr>
          <w:rFonts w:ascii="Arial" w:eastAsia="Arial" w:hAnsi="Arial" w:cs="Arial"/>
          <w:b/>
          <w:sz w:val="14"/>
        </w:rPr>
        <w:tab/>
        <w:t>VOTRE JOBSITE</w:t>
      </w:r>
      <w:r>
        <w:rPr>
          <w:rFonts w:ascii="Arial" w:eastAsia="Arial" w:hAnsi="Arial" w:cs="Arial"/>
          <w:b/>
          <w:sz w:val="14"/>
        </w:rPr>
        <w:tab/>
        <w:t>CANDIDATURE SPONTANÉE</w:t>
      </w:r>
    </w:p>
    <w:p w:rsidR="00CF5895" w:rsidRDefault="000C79C1">
      <w:pPr>
        <w:spacing w:after="300"/>
        <w:ind w:left="1080"/>
      </w:pPr>
      <w:r>
        <w:rPr>
          <w:rFonts w:ascii="Arial" w:eastAsia="Arial" w:hAnsi="Arial" w:cs="Arial"/>
          <w:b/>
          <w:color w:val="A1BD1A"/>
          <w:sz w:val="17"/>
        </w:rPr>
        <w:t>DESCRIPTION DE FONCTION</w:t>
      </w:r>
    </w:p>
    <w:p w:rsidR="00CF5895" w:rsidRDefault="000C79C1">
      <w:pPr>
        <w:spacing w:after="230"/>
        <w:ind w:left="1080"/>
      </w:pPr>
      <w:r>
        <w:rPr>
          <w:rFonts w:ascii="Arial" w:eastAsia="Arial" w:hAnsi="Arial" w:cs="Arial"/>
          <w:b/>
          <w:color w:val="A1BD1A"/>
          <w:sz w:val="16"/>
        </w:rPr>
        <w:t>Employé Marketing &amp; Communication (H/F)</w:t>
      </w:r>
    </w:p>
    <w:p w:rsidR="00CF5895" w:rsidRDefault="000C79C1">
      <w:pPr>
        <w:spacing w:after="327" w:line="265" w:lineRule="auto"/>
        <w:ind w:left="1181" w:hanging="10"/>
      </w:pPr>
      <w:r>
        <w:rPr>
          <w:rFonts w:ascii="Arial" w:eastAsia="Arial" w:hAnsi="Arial" w:cs="Arial"/>
          <w:b/>
          <w:sz w:val="13"/>
        </w:rPr>
        <w:t>La société</w:t>
      </w:r>
    </w:p>
    <w:p w:rsidR="00CF5895" w:rsidRDefault="000C79C1">
      <w:pPr>
        <w:spacing w:after="212" w:line="282" w:lineRule="auto"/>
        <w:ind w:left="1171" w:right="3335" w:hanging="10"/>
      </w:pPr>
      <w:r>
        <w:rPr>
          <w:rFonts w:ascii="Arial" w:eastAsia="Arial" w:hAnsi="Arial" w:cs="Arial"/>
          <w:i/>
          <w:sz w:val="13"/>
        </w:rPr>
        <w:t xml:space="preserve">Les sociétés </w:t>
      </w:r>
      <w:r>
        <w:rPr>
          <w:rFonts w:ascii="Arial" w:eastAsia="Arial" w:hAnsi="Arial" w:cs="Arial"/>
          <w:b/>
          <w:i/>
          <w:sz w:val="13"/>
        </w:rPr>
        <w:t>Match et Smatch</w:t>
      </w:r>
      <w:r>
        <w:rPr>
          <w:rFonts w:ascii="Arial" w:eastAsia="Arial" w:hAnsi="Arial" w:cs="Arial"/>
          <w:i/>
          <w:sz w:val="13"/>
        </w:rPr>
        <w:t xml:space="preserve"> sont des enseignes du groupe européen Louis Delhaize, qui joue un rôle majeur dans la grande distribution alimentaire. En Belgique et au Grand Duché de Luxembourg, nous exploitons 142 magasins, partagés entre succursales et franchise, d’une superficie allant de 400 à 4000 m².</w:t>
      </w:r>
    </w:p>
    <w:p w:rsidR="00CF5895" w:rsidRDefault="000C79C1">
      <w:pPr>
        <w:spacing w:after="351" w:line="282" w:lineRule="auto"/>
        <w:ind w:left="1171" w:right="3335" w:hanging="10"/>
      </w:pPr>
      <w:r>
        <w:rPr>
          <w:rFonts w:ascii="Arial" w:eastAsia="Arial" w:hAnsi="Arial" w:cs="Arial"/>
          <w:i/>
          <w:sz w:val="13"/>
        </w:rPr>
        <w:t xml:space="preserve">Afin de renforcer notre équipe marketing enseigne, nous sommes actuellement à la recherche d’un </w:t>
      </w:r>
      <w:r>
        <w:rPr>
          <w:rFonts w:ascii="Arial" w:eastAsia="Arial" w:hAnsi="Arial" w:cs="Arial"/>
          <w:b/>
          <w:i/>
          <w:sz w:val="13"/>
        </w:rPr>
        <w:t>employé Marketing (h/f).</w:t>
      </w:r>
    </w:p>
    <w:p w:rsidR="00CF5895" w:rsidRDefault="000C79C1">
      <w:pPr>
        <w:spacing w:after="434" w:line="265" w:lineRule="auto"/>
        <w:ind w:left="1181" w:hanging="10"/>
      </w:pPr>
      <w:r>
        <w:rPr>
          <w:rFonts w:ascii="Arial" w:eastAsia="Arial" w:hAnsi="Arial" w:cs="Arial"/>
          <w:b/>
          <w:sz w:val="13"/>
        </w:rPr>
        <w:t>Fonction</w:t>
      </w:r>
    </w:p>
    <w:p w:rsidR="00CF5895" w:rsidRDefault="000C79C1">
      <w:pPr>
        <w:spacing w:after="114" w:line="269" w:lineRule="auto"/>
        <w:ind w:left="1171" w:right="3332" w:hanging="10"/>
      </w:pPr>
      <w:r>
        <w:rPr>
          <w:rFonts w:ascii="Arial" w:eastAsia="Arial" w:hAnsi="Arial" w:cs="Arial"/>
          <w:sz w:val="13"/>
        </w:rPr>
        <w:t>Dans votre fonction, vous intégrerez notre département 'Marketing Enseigne' qui s'occupe entre autre de la carte de fidélité Match et Smatch.</w:t>
      </w:r>
    </w:p>
    <w:p w:rsidR="00CF5895" w:rsidRDefault="000C79C1">
      <w:pPr>
        <w:spacing w:after="114" w:line="269" w:lineRule="auto"/>
        <w:ind w:left="1171" w:right="3332" w:hanging="10"/>
      </w:pPr>
      <w:r>
        <w:rPr>
          <w:rFonts w:ascii="Arial" w:eastAsia="Arial" w:hAnsi="Arial" w:cs="Arial"/>
          <w:sz w:val="13"/>
        </w:rPr>
        <w:t>Vous serez responsable des tâches suivantes:</w:t>
      </w:r>
    </w:p>
    <w:p w:rsidR="00CF5895" w:rsidRDefault="000C79C1">
      <w:pPr>
        <w:numPr>
          <w:ilvl w:val="0"/>
          <w:numId w:val="1"/>
        </w:numPr>
        <w:spacing w:after="114" w:line="269" w:lineRule="auto"/>
        <w:ind w:right="3332" w:hanging="77"/>
      </w:pPr>
      <w:r>
        <w:rPr>
          <w:rFonts w:ascii="Arial" w:eastAsia="Arial" w:hAnsi="Arial" w:cs="Arial"/>
          <w:sz w:val="13"/>
        </w:rPr>
        <w:t>Encodage des campagnes promotionelles liées à la carte de fidélité</w:t>
      </w:r>
    </w:p>
    <w:p w:rsidR="00CF5895" w:rsidRDefault="000C79C1">
      <w:pPr>
        <w:numPr>
          <w:ilvl w:val="0"/>
          <w:numId w:val="1"/>
        </w:numPr>
        <w:spacing w:after="114" w:line="269" w:lineRule="auto"/>
        <w:ind w:right="3332" w:hanging="77"/>
      </w:pPr>
      <w:r>
        <w:rPr>
          <w:rFonts w:ascii="Arial" w:eastAsia="Arial" w:hAnsi="Arial" w:cs="Arial"/>
          <w:sz w:val="13"/>
        </w:rPr>
        <w:t>Réception des demandes spécifiques par écrit et par téléphone concernant les comptes "cartes fidélité" des clients.</w:t>
      </w:r>
    </w:p>
    <w:p w:rsidR="00CF5895" w:rsidRDefault="000C79C1">
      <w:pPr>
        <w:numPr>
          <w:ilvl w:val="0"/>
          <w:numId w:val="1"/>
        </w:numPr>
        <w:spacing w:after="114" w:line="269" w:lineRule="auto"/>
        <w:ind w:right="3332" w:hanging="77"/>
      </w:pPr>
      <w:r>
        <w:rPr>
          <w:rFonts w:ascii="Arial" w:eastAsia="Arial" w:hAnsi="Arial" w:cs="Arial"/>
          <w:sz w:val="13"/>
        </w:rPr>
        <w:t>Gestion des points sur les comptes des clients.</w:t>
      </w:r>
    </w:p>
    <w:p w:rsidR="00CF5895" w:rsidRDefault="000C79C1">
      <w:pPr>
        <w:numPr>
          <w:ilvl w:val="0"/>
          <w:numId w:val="1"/>
        </w:numPr>
        <w:spacing w:after="114" w:line="269" w:lineRule="auto"/>
        <w:ind w:right="3332" w:hanging="77"/>
      </w:pPr>
      <w:r>
        <w:rPr>
          <w:rFonts w:ascii="Arial" w:eastAsia="Arial" w:hAnsi="Arial" w:cs="Arial"/>
          <w:sz w:val="13"/>
        </w:rPr>
        <w:t>Participation au mailing et news-letter pour nos clients.</w:t>
      </w:r>
    </w:p>
    <w:p w:rsidR="00CF5895" w:rsidRDefault="000C79C1">
      <w:pPr>
        <w:numPr>
          <w:ilvl w:val="0"/>
          <w:numId w:val="1"/>
        </w:numPr>
        <w:spacing w:after="463" w:line="269" w:lineRule="auto"/>
        <w:ind w:right="3332" w:hanging="77"/>
      </w:pPr>
      <w:r>
        <w:rPr>
          <w:rFonts w:ascii="Arial" w:eastAsia="Arial" w:hAnsi="Arial" w:cs="Arial"/>
          <w:sz w:val="13"/>
        </w:rPr>
        <w:t>En cas de besoin, soutenir les collègues du département "folder" pour l'encodage des articles.</w:t>
      </w:r>
    </w:p>
    <w:p w:rsidR="00CF5895" w:rsidRDefault="000C79C1">
      <w:pPr>
        <w:spacing w:after="327" w:line="265" w:lineRule="auto"/>
        <w:ind w:left="1181" w:hanging="10"/>
      </w:pPr>
      <w:r>
        <w:rPr>
          <w:rFonts w:ascii="Arial" w:eastAsia="Arial" w:hAnsi="Arial" w:cs="Arial"/>
          <w:b/>
          <w:sz w:val="13"/>
        </w:rPr>
        <w:t>Profil</w:t>
      </w:r>
    </w:p>
    <w:p w:rsidR="00CF5895" w:rsidRDefault="000C79C1">
      <w:pPr>
        <w:spacing w:after="9" w:line="265" w:lineRule="auto"/>
        <w:ind w:left="1726" w:hanging="10"/>
      </w:pPr>
      <w:r>
        <w:rPr>
          <w:rFonts w:ascii="Arial" w:eastAsia="Arial" w:hAnsi="Arial" w:cs="Arial"/>
          <w:sz w:val="13"/>
        </w:rPr>
        <w:t xml:space="preserve">Vous avez une </w:t>
      </w:r>
      <w:r>
        <w:rPr>
          <w:rFonts w:ascii="Arial" w:eastAsia="Arial" w:hAnsi="Arial" w:cs="Arial"/>
          <w:b/>
          <w:sz w:val="13"/>
        </w:rPr>
        <w:t>expérience de minimum 1 an</w:t>
      </w:r>
    </w:p>
    <w:p w:rsidR="00CF5895" w:rsidRDefault="000C79C1">
      <w:pPr>
        <w:spacing w:after="357" w:line="269" w:lineRule="auto"/>
        <w:ind w:left="1726" w:right="3332" w:hanging="10"/>
      </w:pPr>
      <w:r>
        <w:rPr>
          <w:rFonts w:ascii="Arial" w:eastAsia="Arial" w:hAnsi="Arial" w:cs="Arial"/>
          <w:sz w:val="13"/>
        </w:rPr>
        <w:t xml:space="preserve">Vous travaillez de manière très </w:t>
      </w:r>
      <w:r>
        <w:rPr>
          <w:rFonts w:ascii="Arial" w:eastAsia="Arial" w:hAnsi="Arial" w:cs="Arial"/>
          <w:b/>
          <w:sz w:val="13"/>
        </w:rPr>
        <w:t>précise et rigoureuse</w:t>
      </w:r>
    </w:p>
    <w:p w:rsidR="00CF5895" w:rsidRDefault="000C79C1">
      <w:pPr>
        <w:spacing w:after="327" w:line="265" w:lineRule="auto"/>
        <w:ind w:left="1181" w:hanging="10"/>
      </w:pPr>
      <w:r>
        <w:rPr>
          <w:rFonts w:ascii="Arial" w:eastAsia="Arial" w:hAnsi="Arial" w:cs="Arial"/>
          <w:b/>
          <w:sz w:val="13"/>
        </w:rPr>
        <w:t>Offre</w:t>
      </w:r>
    </w:p>
    <w:p w:rsidR="00CF5895" w:rsidRDefault="000C79C1">
      <w:pPr>
        <w:spacing w:after="7" w:line="269" w:lineRule="auto"/>
        <w:ind w:left="1726" w:right="3332" w:hanging="10"/>
      </w:pPr>
      <w:r>
        <w:rPr>
          <w:rFonts w:ascii="Arial" w:eastAsia="Arial" w:hAnsi="Arial" w:cs="Arial"/>
          <w:sz w:val="13"/>
        </w:rPr>
        <w:t>Un travail captivant, très varié et aux multiples contacts internes et externes</w:t>
      </w:r>
    </w:p>
    <w:p w:rsidR="00CF5895" w:rsidRDefault="000C79C1">
      <w:pPr>
        <w:spacing w:after="465" w:line="269" w:lineRule="auto"/>
        <w:ind w:left="1726" w:right="3332" w:hanging="10"/>
        <w:rPr>
          <w:rFonts w:ascii="Arial" w:eastAsia="Arial" w:hAnsi="Arial" w:cs="Arial"/>
          <w:sz w:val="13"/>
        </w:rPr>
      </w:pPr>
      <w:r>
        <w:rPr>
          <w:rFonts w:ascii="Arial" w:eastAsia="Arial" w:hAnsi="Arial" w:cs="Arial"/>
          <w:sz w:val="13"/>
        </w:rPr>
        <w:t>Les moyens d’exprimer vos talents et d’avoir rapidement des responsabilités</w:t>
      </w:r>
    </w:p>
    <w:p w:rsidR="00CC3675" w:rsidRDefault="00CC3675">
      <w:pPr>
        <w:spacing w:after="465" w:line="269" w:lineRule="auto"/>
        <w:ind w:left="1726" w:right="3332" w:hanging="10"/>
      </w:pPr>
      <w:hyperlink r:id="rId7" w:history="1">
        <w:r w:rsidRPr="00D30D2B">
          <w:rPr>
            <w:rStyle w:val="Lienhypertexte"/>
          </w:rPr>
          <w:t>candidature@match.be</w:t>
        </w:r>
      </w:hyperlink>
      <w:r>
        <w:t xml:space="preserve"> </w:t>
      </w:r>
      <w:bookmarkStart w:id="0" w:name="_GoBack"/>
      <w:bookmarkEnd w:id="0"/>
    </w:p>
    <w:p w:rsidR="00CF5895" w:rsidRDefault="00CF5895" w:rsidP="00B82FE9">
      <w:pPr>
        <w:pStyle w:val="Titre1"/>
        <w:numPr>
          <w:ilvl w:val="0"/>
          <w:numId w:val="0"/>
        </w:numPr>
        <w:ind w:left="134" w:right="-15"/>
      </w:pPr>
    </w:p>
    <w:sectPr w:rsidR="00CF5895">
      <w:pgSz w:w="11900" w:h="16840"/>
      <w:pgMar w:top="44" w:right="2" w:bottom="9" w:left="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0606BD"/>
    <w:multiLevelType w:val="hybridMultilevel"/>
    <w:tmpl w:val="41ACEE5A"/>
    <w:lvl w:ilvl="0" w:tplc="84DC77C2">
      <w:start w:val="1"/>
      <w:numFmt w:val="bullet"/>
      <w:lvlText w:val="-"/>
      <w:lvlJc w:val="left"/>
      <w:pPr>
        <w:ind w:left="1238"/>
      </w:pPr>
      <w:rPr>
        <w:rFonts w:ascii="Arial" w:eastAsia="Arial" w:hAnsi="Arial" w:cs="Arial"/>
        <w:b w:val="0"/>
        <w:i w:val="0"/>
        <w:strike w:val="0"/>
        <w:dstrike w:val="0"/>
        <w:color w:val="000000"/>
        <w:sz w:val="13"/>
        <w:szCs w:val="13"/>
        <w:u w:val="none" w:color="000000"/>
        <w:bdr w:val="none" w:sz="0" w:space="0" w:color="auto"/>
        <w:shd w:val="clear" w:color="auto" w:fill="auto"/>
        <w:vertAlign w:val="baseline"/>
      </w:rPr>
    </w:lvl>
    <w:lvl w:ilvl="1" w:tplc="E7BCC350">
      <w:start w:val="1"/>
      <w:numFmt w:val="bullet"/>
      <w:lvlText w:val="o"/>
      <w:lvlJc w:val="left"/>
      <w:pPr>
        <w:ind w:left="2256"/>
      </w:pPr>
      <w:rPr>
        <w:rFonts w:ascii="Arial" w:eastAsia="Arial" w:hAnsi="Arial" w:cs="Arial"/>
        <w:b w:val="0"/>
        <w:i w:val="0"/>
        <w:strike w:val="0"/>
        <w:dstrike w:val="0"/>
        <w:color w:val="000000"/>
        <w:sz w:val="13"/>
        <w:szCs w:val="13"/>
        <w:u w:val="none" w:color="000000"/>
        <w:bdr w:val="none" w:sz="0" w:space="0" w:color="auto"/>
        <w:shd w:val="clear" w:color="auto" w:fill="auto"/>
        <w:vertAlign w:val="baseline"/>
      </w:rPr>
    </w:lvl>
    <w:lvl w:ilvl="2" w:tplc="830288DC">
      <w:start w:val="1"/>
      <w:numFmt w:val="bullet"/>
      <w:lvlText w:val="▪"/>
      <w:lvlJc w:val="left"/>
      <w:pPr>
        <w:ind w:left="2976"/>
      </w:pPr>
      <w:rPr>
        <w:rFonts w:ascii="Arial" w:eastAsia="Arial" w:hAnsi="Arial" w:cs="Arial"/>
        <w:b w:val="0"/>
        <w:i w:val="0"/>
        <w:strike w:val="0"/>
        <w:dstrike w:val="0"/>
        <w:color w:val="000000"/>
        <w:sz w:val="13"/>
        <w:szCs w:val="13"/>
        <w:u w:val="none" w:color="000000"/>
        <w:bdr w:val="none" w:sz="0" w:space="0" w:color="auto"/>
        <w:shd w:val="clear" w:color="auto" w:fill="auto"/>
        <w:vertAlign w:val="baseline"/>
      </w:rPr>
    </w:lvl>
    <w:lvl w:ilvl="3" w:tplc="DC901A92">
      <w:start w:val="1"/>
      <w:numFmt w:val="bullet"/>
      <w:lvlText w:val="•"/>
      <w:lvlJc w:val="left"/>
      <w:pPr>
        <w:ind w:left="3696"/>
      </w:pPr>
      <w:rPr>
        <w:rFonts w:ascii="Arial" w:eastAsia="Arial" w:hAnsi="Arial" w:cs="Arial"/>
        <w:b w:val="0"/>
        <w:i w:val="0"/>
        <w:strike w:val="0"/>
        <w:dstrike w:val="0"/>
        <w:color w:val="000000"/>
        <w:sz w:val="13"/>
        <w:szCs w:val="13"/>
        <w:u w:val="none" w:color="000000"/>
        <w:bdr w:val="none" w:sz="0" w:space="0" w:color="auto"/>
        <w:shd w:val="clear" w:color="auto" w:fill="auto"/>
        <w:vertAlign w:val="baseline"/>
      </w:rPr>
    </w:lvl>
    <w:lvl w:ilvl="4" w:tplc="B704A64A">
      <w:start w:val="1"/>
      <w:numFmt w:val="bullet"/>
      <w:lvlText w:val="o"/>
      <w:lvlJc w:val="left"/>
      <w:pPr>
        <w:ind w:left="4416"/>
      </w:pPr>
      <w:rPr>
        <w:rFonts w:ascii="Arial" w:eastAsia="Arial" w:hAnsi="Arial" w:cs="Arial"/>
        <w:b w:val="0"/>
        <w:i w:val="0"/>
        <w:strike w:val="0"/>
        <w:dstrike w:val="0"/>
        <w:color w:val="000000"/>
        <w:sz w:val="13"/>
        <w:szCs w:val="13"/>
        <w:u w:val="none" w:color="000000"/>
        <w:bdr w:val="none" w:sz="0" w:space="0" w:color="auto"/>
        <w:shd w:val="clear" w:color="auto" w:fill="auto"/>
        <w:vertAlign w:val="baseline"/>
      </w:rPr>
    </w:lvl>
    <w:lvl w:ilvl="5" w:tplc="0E6A7BA4">
      <w:start w:val="1"/>
      <w:numFmt w:val="bullet"/>
      <w:lvlText w:val="▪"/>
      <w:lvlJc w:val="left"/>
      <w:pPr>
        <w:ind w:left="5136"/>
      </w:pPr>
      <w:rPr>
        <w:rFonts w:ascii="Arial" w:eastAsia="Arial" w:hAnsi="Arial" w:cs="Arial"/>
        <w:b w:val="0"/>
        <w:i w:val="0"/>
        <w:strike w:val="0"/>
        <w:dstrike w:val="0"/>
        <w:color w:val="000000"/>
        <w:sz w:val="13"/>
        <w:szCs w:val="13"/>
        <w:u w:val="none" w:color="000000"/>
        <w:bdr w:val="none" w:sz="0" w:space="0" w:color="auto"/>
        <w:shd w:val="clear" w:color="auto" w:fill="auto"/>
        <w:vertAlign w:val="baseline"/>
      </w:rPr>
    </w:lvl>
    <w:lvl w:ilvl="6" w:tplc="C92AC898">
      <w:start w:val="1"/>
      <w:numFmt w:val="bullet"/>
      <w:lvlText w:val="•"/>
      <w:lvlJc w:val="left"/>
      <w:pPr>
        <w:ind w:left="5856"/>
      </w:pPr>
      <w:rPr>
        <w:rFonts w:ascii="Arial" w:eastAsia="Arial" w:hAnsi="Arial" w:cs="Arial"/>
        <w:b w:val="0"/>
        <w:i w:val="0"/>
        <w:strike w:val="0"/>
        <w:dstrike w:val="0"/>
        <w:color w:val="000000"/>
        <w:sz w:val="13"/>
        <w:szCs w:val="13"/>
        <w:u w:val="none" w:color="000000"/>
        <w:bdr w:val="none" w:sz="0" w:space="0" w:color="auto"/>
        <w:shd w:val="clear" w:color="auto" w:fill="auto"/>
        <w:vertAlign w:val="baseline"/>
      </w:rPr>
    </w:lvl>
    <w:lvl w:ilvl="7" w:tplc="12300898">
      <w:start w:val="1"/>
      <w:numFmt w:val="bullet"/>
      <w:lvlText w:val="o"/>
      <w:lvlJc w:val="left"/>
      <w:pPr>
        <w:ind w:left="6576"/>
      </w:pPr>
      <w:rPr>
        <w:rFonts w:ascii="Arial" w:eastAsia="Arial" w:hAnsi="Arial" w:cs="Arial"/>
        <w:b w:val="0"/>
        <w:i w:val="0"/>
        <w:strike w:val="0"/>
        <w:dstrike w:val="0"/>
        <w:color w:val="000000"/>
        <w:sz w:val="13"/>
        <w:szCs w:val="13"/>
        <w:u w:val="none" w:color="000000"/>
        <w:bdr w:val="none" w:sz="0" w:space="0" w:color="auto"/>
        <w:shd w:val="clear" w:color="auto" w:fill="auto"/>
        <w:vertAlign w:val="baseline"/>
      </w:rPr>
    </w:lvl>
    <w:lvl w:ilvl="8" w:tplc="134E1D50">
      <w:start w:val="1"/>
      <w:numFmt w:val="bullet"/>
      <w:lvlText w:val="▪"/>
      <w:lvlJc w:val="left"/>
      <w:pPr>
        <w:ind w:left="7296"/>
      </w:pPr>
      <w:rPr>
        <w:rFonts w:ascii="Arial" w:eastAsia="Arial" w:hAnsi="Arial" w:cs="Arial"/>
        <w:b w:val="0"/>
        <w:i w:val="0"/>
        <w:strike w:val="0"/>
        <w:dstrike w:val="0"/>
        <w:color w:val="000000"/>
        <w:sz w:val="13"/>
        <w:szCs w:val="13"/>
        <w:u w:val="none" w:color="000000"/>
        <w:bdr w:val="none" w:sz="0" w:space="0" w:color="auto"/>
        <w:shd w:val="clear" w:color="auto" w:fill="auto"/>
        <w:vertAlign w:val="baseline"/>
      </w:rPr>
    </w:lvl>
  </w:abstractNum>
  <w:abstractNum w:abstractNumId="1">
    <w:nsid w:val="75620989"/>
    <w:multiLevelType w:val="hybridMultilevel"/>
    <w:tmpl w:val="1DA00726"/>
    <w:lvl w:ilvl="0" w:tplc="97529B6E">
      <w:start w:val="1"/>
      <w:numFmt w:val="decimal"/>
      <w:pStyle w:val="Titre1"/>
      <w:lvlText w:val="%1"/>
      <w:lvlJc w:val="left"/>
      <w:pPr>
        <w:ind w:left="2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7B86D24">
      <w:start w:val="1"/>
      <w:numFmt w:val="lowerLetter"/>
      <w:lvlText w:val="%2"/>
      <w:lvlJc w:val="left"/>
      <w:pPr>
        <w:ind w:left="1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3D08AD0">
      <w:start w:val="1"/>
      <w:numFmt w:val="lowerRoman"/>
      <w:lvlText w:val="%3"/>
      <w:lvlJc w:val="left"/>
      <w:pPr>
        <w:ind w:left="2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781754">
      <w:start w:val="1"/>
      <w:numFmt w:val="decimal"/>
      <w:lvlText w:val="%4"/>
      <w:lvlJc w:val="left"/>
      <w:pPr>
        <w:ind w:left="2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A9CAB10">
      <w:start w:val="1"/>
      <w:numFmt w:val="lowerLetter"/>
      <w:lvlText w:val="%5"/>
      <w:lvlJc w:val="left"/>
      <w:pPr>
        <w:ind w:left="3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784B1EC">
      <w:start w:val="1"/>
      <w:numFmt w:val="lowerRoman"/>
      <w:lvlText w:val="%6"/>
      <w:lvlJc w:val="left"/>
      <w:pPr>
        <w:ind w:left="4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54A74BC">
      <w:start w:val="1"/>
      <w:numFmt w:val="decimal"/>
      <w:lvlText w:val="%7"/>
      <w:lvlJc w:val="left"/>
      <w:pPr>
        <w:ind w:left="49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35CFF5E">
      <w:start w:val="1"/>
      <w:numFmt w:val="lowerLetter"/>
      <w:lvlText w:val="%8"/>
      <w:lvlJc w:val="left"/>
      <w:pPr>
        <w:ind w:left="56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59EE46E">
      <w:start w:val="1"/>
      <w:numFmt w:val="lowerRoman"/>
      <w:lvlText w:val="%9"/>
      <w:lvlJc w:val="left"/>
      <w:pPr>
        <w:ind w:left="64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895"/>
    <w:rsid w:val="000C79C1"/>
    <w:rsid w:val="00B82FE9"/>
    <w:rsid w:val="00CC3675"/>
    <w:rsid w:val="00CF5895"/>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BE" w:eastAsia="fr-BE"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eastAsia="Calibri" w:hAnsi="Calibri" w:cs="Calibri"/>
      <w:color w:val="000000"/>
    </w:rPr>
  </w:style>
  <w:style w:type="paragraph" w:styleId="Titre1">
    <w:name w:val="heading 1"/>
    <w:next w:val="Normal"/>
    <w:link w:val="Titre1Car"/>
    <w:uiPriority w:val="9"/>
    <w:unhideWhenUsed/>
    <w:qFormat/>
    <w:pPr>
      <w:keepNext/>
      <w:keepLines/>
      <w:numPr>
        <w:numId w:val="2"/>
      </w:numPr>
      <w:spacing w:after="243" w:line="265" w:lineRule="auto"/>
      <w:ind w:left="10" w:hanging="10"/>
      <w:outlineLvl w:val="0"/>
    </w:pPr>
    <w:rPr>
      <w:rFonts w:ascii="Times New Roman" w:eastAsia="Times New Roman" w:hAnsi="Times New Roman" w:cs="Times New Roman"/>
      <w:color w:val="000000"/>
      <w:sz w:val="20"/>
    </w:rPr>
  </w:style>
  <w:style w:type="paragraph" w:styleId="Titre2">
    <w:name w:val="heading 2"/>
    <w:next w:val="Normal"/>
    <w:link w:val="Titre2Car"/>
    <w:uiPriority w:val="9"/>
    <w:unhideWhenUsed/>
    <w:qFormat/>
    <w:pPr>
      <w:keepNext/>
      <w:keepLines/>
      <w:spacing w:after="194" w:line="265" w:lineRule="auto"/>
      <w:ind w:left="932" w:hanging="10"/>
      <w:outlineLvl w:val="1"/>
    </w:pPr>
    <w:rPr>
      <w:rFonts w:ascii="Arial" w:eastAsia="Arial" w:hAnsi="Arial" w:cs="Arial"/>
      <w:b/>
      <w:color w:val="000000"/>
      <w:sz w:val="17"/>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Arial" w:eastAsia="Arial" w:hAnsi="Arial" w:cs="Arial"/>
      <w:b/>
      <w:color w:val="000000"/>
      <w:sz w:val="17"/>
    </w:rPr>
  </w:style>
  <w:style w:type="character" w:customStyle="1" w:styleId="Titre1Car">
    <w:name w:val="Titre 1 Car"/>
    <w:link w:val="Titre1"/>
    <w:rPr>
      <w:rFonts w:ascii="Times New Roman" w:eastAsia="Times New Roman" w:hAnsi="Times New Roman" w:cs="Times New Roman"/>
      <w:color w:val="000000"/>
      <w:sz w:val="20"/>
    </w:rPr>
  </w:style>
  <w:style w:type="paragraph" w:styleId="Textedebulles">
    <w:name w:val="Balloon Text"/>
    <w:basedOn w:val="Normal"/>
    <w:link w:val="TextedebullesCar"/>
    <w:uiPriority w:val="99"/>
    <w:semiHidden/>
    <w:unhideWhenUsed/>
    <w:rsid w:val="00CC367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C3675"/>
    <w:rPr>
      <w:rFonts w:ascii="Tahoma" w:eastAsia="Calibri" w:hAnsi="Tahoma" w:cs="Tahoma"/>
      <w:color w:val="000000"/>
      <w:sz w:val="16"/>
      <w:szCs w:val="16"/>
    </w:rPr>
  </w:style>
  <w:style w:type="character" w:styleId="Lienhypertexte">
    <w:name w:val="Hyperlink"/>
    <w:basedOn w:val="Policepardfaut"/>
    <w:uiPriority w:val="99"/>
    <w:unhideWhenUsed/>
    <w:rsid w:val="00CC3675"/>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BE" w:eastAsia="fr-BE"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eastAsia="Calibri" w:hAnsi="Calibri" w:cs="Calibri"/>
      <w:color w:val="000000"/>
    </w:rPr>
  </w:style>
  <w:style w:type="paragraph" w:styleId="Titre1">
    <w:name w:val="heading 1"/>
    <w:next w:val="Normal"/>
    <w:link w:val="Titre1Car"/>
    <w:uiPriority w:val="9"/>
    <w:unhideWhenUsed/>
    <w:qFormat/>
    <w:pPr>
      <w:keepNext/>
      <w:keepLines/>
      <w:numPr>
        <w:numId w:val="2"/>
      </w:numPr>
      <w:spacing w:after="243" w:line="265" w:lineRule="auto"/>
      <w:ind w:left="10" w:hanging="10"/>
      <w:outlineLvl w:val="0"/>
    </w:pPr>
    <w:rPr>
      <w:rFonts w:ascii="Times New Roman" w:eastAsia="Times New Roman" w:hAnsi="Times New Roman" w:cs="Times New Roman"/>
      <w:color w:val="000000"/>
      <w:sz w:val="20"/>
    </w:rPr>
  </w:style>
  <w:style w:type="paragraph" w:styleId="Titre2">
    <w:name w:val="heading 2"/>
    <w:next w:val="Normal"/>
    <w:link w:val="Titre2Car"/>
    <w:uiPriority w:val="9"/>
    <w:unhideWhenUsed/>
    <w:qFormat/>
    <w:pPr>
      <w:keepNext/>
      <w:keepLines/>
      <w:spacing w:after="194" w:line="265" w:lineRule="auto"/>
      <w:ind w:left="932" w:hanging="10"/>
      <w:outlineLvl w:val="1"/>
    </w:pPr>
    <w:rPr>
      <w:rFonts w:ascii="Arial" w:eastAsia="Arial" w:hAnsi="Arial" w:cs="Arial"/>
      <w:b/>
      <w:color w:val="000000"/>
      <w:sz w:val="17"/>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Arial" w:eastAsia="Arial" w:hAnsi="Arial" w:cs="Arial"/>
      <w:b/>
      <w:color w:val="000000"/>
      <w:sz w:val="17"/>
    </w:rPr>
  </w:style>
  <w:style w:type="character" w:customStyle="1" w:styleId="Titre1Car">
    <w:name w:val="Titre 1 Car"/>
    <w:link w:val="Titre1"/>
    <w:rPr>
      <w:rFonts w:ascii="Times New Roman" w:eastAsia="Times New Roman" w:hAnsi="Times New Roman" w:cs="Times New Roman"/>
      <w:color w:val="000000"/>
      <w:sz w:val="20"/>
    </w:rPr>
  </w:style>
  <w:style w:type="paragraph" w:styleId="Textedebulles">
    <w:name w:val="Balloon Text"/>
    <w:basedOn w:val="Normal"/>
    <w:link w:val="TextedebullesCar"/>
    <w:uiPriority w:val="99"/>
    <w:semiHidden/>
    <w:unhideWhenUsed/>
    <w:rsid w:val="00CC367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C3675"/>
    <w:rPr>
      <w:rFonts w:ascii="Tahoma" w:eastAsia="Calibri" w:hAnsi="Tahoma" w:cs="Tahoma"/>
      <w:color w:val="000000"/>
      <w:sz w:val="16"/>
      <w:szCs w:val="16"/>
    </w:rPr>
  </w:style>
  <w:style w:type="character" w:styleId="Lienhypertexte">
    <w:name w:val="Hyperlink"/>
    <w:basedOn w:val="Policepardfaut"/>
    <w:uiPriority w:val="99"/>
    <w:unhideWhenUsed/>
    <w:rsid w:val="00CC367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candidature@match.b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240</Words>
  <Characters>1323</Characters>
  <Application>Microsoft Office Word</Application>
  <DocSecurity>0</DocSecurity>
  <Lines>11</Lines>
  <Paragraphs>3</Paragraphs>
  <ScaleCrop>false</ScaleCrop>
  <Company/>
  <LinksUpToDate>false</LinksUpToDate>
  <CharactersWithSpaces>1560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Match - Futurs Directeurs de Supermarché</dc:title>
  <dc:subject/>
  <dc:creator>Djalpha</dc:creator>
  <cp:keywords/>
  <cp:lastModifiedBy>mohamed</cp:lastModifiedBy>
  <cp:revision>4</cp:revision>
  <dcterms:created xsi:type="dcterms:W3CDTF">2014-03-10T19:53:00Z</dcterms:created>
  <dcterms:modified xsi:type="dcterms:W3CDTF">2014-11-09T00:32:00Z</dcterms:modified>
</cp:coreProperties>
</file>